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AA77" w14:textId="09C147FE" w:rsidR="00462A70" w:rsidRDefault="00000000">
      <w:pPr>
        <w:pStyle w:val="1"/>
        <w:widowControl/>
        <w:rPr>
          <w:rFonts w:hint="default"/>
        </w:rPr>
      </w:pPr>
      <w:r>
        <w:t>材料与能源学院202</w:t>
      </w:r>
      <w:r w:rsidR="00F562B3">
        <w:rPr>
          <w:rFonts w:hint="default"/>
        </w:rPr>
        <w:t>3</w:t>
      </w:r>
      <w:r>
        <w:t>-202</w:t>
      </w:r>
      <w:r w:rsidR="00F562B3">
        <w:rPr>
          <w:rFonts w:hint="default"/>
        </w:rPr>
        <w:t>4</w:t>
      </w:r>
      <w:r>
        <w:t>学年第</w:t>
      </w:r>
      <w:r w:rsidR="00F562B3">
        <w:t>一</w:t>
      </w:r>
      <w:r>
        <w:t>学期第</w:t>
      </w:r>
      <w:commentRangeStart w:id="0"/>
      <w:r>
        <w:t>十</w:t>
      </w:r>
      <w:r w:rsidR="003E4F51">
        <w:t>五</w:t>
      </w:r>
      <w:r>
        <w:t>周</w:t>
      </w:r>
      <w:commentRangeEnd w:id="0"/>
      <w:r>
        <w:commentReference w:id="0"/>
      </w:r>
      <w:r>
        <w:t>宿舍安全卫生检查结果公示</w:t>
      </w:r>
    </w:p>
    <w:p w14:paraId="31F9044F" w14:textId="77777777" w:rsidR="00462A70"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39271E78" w14:textId="339DA9C2"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3E4F51">
        <w:rPr>
          <w:rFonts w:ascii="微软雅黑" w:eastAsia="微软雅黑" w:hAnsi="微软雅黑" w:cs="微软雅黑"/>
          <w:color w:val="333333"/>
          <w:kern w:val="0"/>
          <w:sz w:val="30"/>
          <w:szCs w:val="30"/>
          <w:shd w:val="clear" w:color="auto" w:fill="FFFFFF"/>
          <w:lang w:bidi="ar"/>
        </w:rPr>
        <w:t>29</w:t>
      </w:r>
      <w:r>
        <w:rPr>
          <w:rFonts w:ascii="微软雅黑" w:eastAsia="微软雅黑" w:hAnsi="微软雅黑" w:cs="微软雅黑" w:hint="eastAsia"/>
          <w:color w:val="333333"/>
          <w:kern w:val="0"/>
          <w:sz w:val="30"/>
          <w:szCs w:val="30"/>
          <w:shd w:val="clear" w:color="auto" w:fill="FFFFFF"/>
          <w:lang w:bidi="ar"/>
        </w:rPr>
        <w:t>间优秀宿舍，</w:t>
      </w:r>
      <w:commentRangeStart w:id="1"/>
      <w:r>
        <w:rPr>
          <w:rFonts w:ascii="微软雅黑" w:eastAsia="微软雅黑" w:hAnsi="微软雅黑" w:cs="微软雅黑" w:hint="eastAsia"/>
          <w:color w:val="333333"/>
          <w:kern w:val="0"/>
          <w:sz w:val="30"/>
          <w:szCs w:val="30"/>
          <w:shd w:val="clear" w:color="auto" w:fill="FFFFFF"/>
          <w:lang w:bidi="ar"/>
        </w:rPr>
        <w:t>未发现违反宿舍公寓管理规定的宿舍</w:t>
      </w:r>
      <w:commentRangeEnd w:id="1"/>
      <w:r>
        <w:commentReference w:id="1"/>
      </w:r>
      <w:r>
        <w:rPr>
          <w:rFonts w:ascii="微软雅黑" w:eastAsia="微软雅黑" w:hAnsi="微软雅黑" w:cs="微软雅黑" w:hint="eastAsia"/>
          <w:color w:val="333333"/>
          <w:kern w:val="0"/>
          <w:sz w:val="30"/>
          <w:szCs w:val="30"/>
          <w:shd w:val="clear" w:color="auto" w:fill="FFFFFF"/>
          <w:lang w:bidi="ar"/>
        </w:rPr>
        <w:t>，现将此次检查结果公布如下：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77"/>
        <w:gridCol w:w="3743"/>
      </w:tblGrid>
      <w:tr w:rsidR="00462A70" w14:paraId="36588479" w14:textId="77777777">
        <w:trPr>
          <w:trHeight w:val="405"/>
          <w:jc w:val="center"/>
        </w:trPr>
        <w:tc>
          <w:tcPr>
            <w:tcW w:w="7485"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C389E15" w14:textId="763CD88D" w:rsidR="00462A70"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F562B3">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-202</w:t>
            </w:r>
            <w:r w:rsidR="00F562B3">
              <w:rPr>
                <w:rStyle w:val="a5"/>
                <w:rFonts w:ascii="微软雅黑" w:eastAsia="微软雅黑" w:hAnsi="微软雅黑" w:cs="微软雅黑"/>
                <w:color w:val="000000"/>
                <w:kern w:val="0"/>
                <w:sz w:val="30"/>
                <w:szCs w:val="30"/>
                <w:lang w:bidi="ar"/>
              </w:rPr>
              <w:t>4</w:t>
            </w:r>
            <w:r>
              <w:rPr>
                <w:rStyle w:val="a5"/>
                <w:rFonts w:ascii="微软雅黑" w:eastAsia="微软雅黑" w:hAnsi="微软雅黑" w:cs="微软雅黑" w:hint="eastAsia"/>
                <w:color w:val="000000"/>
                <w:kern w:val="0"/>
                <w:sz w:val="30"/>
                <w:szCs w:val="30"/>
                <w:lang w:bidi="ar"/>
              </w:rPr>
              <w:t>学年第</w:t>
            </w:r>
            <w:r w:rsidR="00F562B3">
              <w:rPr>
                <w:rStyle w:val="a5"/>
                <w:rFonts w:ascii="微软雅黑" w:eastAsia="微软雅黑" w:hAnsi="微软雅黑" w:cs="微软雅黑" w:hint="eastAsia"/>
                <w:color w:val="000000"/>
                <w:kern w:val="0"/>
                <w:sz w:val="30"/>
                <w:szCs w:val="30"/>
                <w:lang w:bidi="ar"/>
              </w:rPr>
              <w:t>一</w:t>
            </w:r>
            <w:r>
              <w:rPr>
                <w:rStyle w:val="a5"/>
                <w:rFonts w:ascii="微软雅黑" w:eastAsia="微软雅黑" w:hAnsi="微软雅黑" w:cs="微软雅黑" w:hint="eastAsia"/>
                <w:color w:val="000000"/>
                <w:kern w:val="0"/>
                <w:sz w:val="30"/>
                <w:szCs w:val="30"/>
                <w:lang w:bidi="ar"/>
              </w:rPr>
              <w:t>学期</w:t>
            </w:r>
          </w:p>
          <w:p w14:paraId="131561E0" w14:textId="3249EBDF" w:rsidR="00462A70"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第十</w:t>
            </w:r>
            <w:r w:rsidR="003E4F51">
              <w:rPr>
                <w:rStyle w:val="a5"/>
                <w:rFonts w:ascii="微软雅黑" w:eastAsia="微软雅黑" w:hAnsi="微软雅黑" w:cs="微软雅黑" w:hint="eastAsia"/>
                <w:color w:val="000000"/>
                <w:kern w:val="0"/>
                <w:sz w:val="30"/>
                <w:szCs w:val="30"/>
                <w:lang w:bidi="ar"/>
              </w:rPr>
              <w:t>五</w:t>
            </w:r>
            <w:r>
              <w:rPr>
                <w:rStyle w:val="a5"/>
                <w:rFonts w:ascii="微软雅黑" w:eastAsia="微软雅黑" w:hAnsi="微软雅黑" w:cs="微软雅黑" w:hint="eastAsia"/>
                <w:color w:val="000000"/>
                <w:kern w:val="0"/>
                <w:sz w:val="30"/>
                <w:szCs w:val="30"/>
                <w:lang w:bidi="ar"/>
              </w:rPr>
              <w:t>周优秀宿舍名单公示</w:t>
            </w:r>
          </w:p>
        </w:tc>
      </w:tr>
      <w:tr w:rsidR="00462A70" w14:paraId="1076ED37" w14:textId="77777777">
        <w:trPr>
          <w:trHeight w:val="315"/>
          <w:jc w:val="center"/>
        </w:trPr>
        <w:tc>
          <w:tcPr>
            <w:tcW w:w="7485"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CDEF556" w14:textId="51F859C2"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w:t>
            </w:r>
            <w:r w:rsidR="00F562B3">
              <w:rPr>
                <w:rStyle w:val="a5"/>
                <w:rFonts w:ascii="微软雅黑" w:eastAsia="微软雅黑" w:hAnsi="微软雅黑" w:cs="微软雅黑"/>
                <w:color w:val="000000"/>
                <w:kern w:val="0"/>
                <w:sz w:val="30"/>
                <w:szCs w:val="30"/>
                <w:lang w:bidi="ar"/>
              </w:rPr>
              <w:t>2</w:t>
            </w:r>
            <w:r w:rsidR="00F562B3">
              <w:rPr>
                <w:rStyle w:val="a5"/>
                <w:rFonts w:ascii="微软雅黑" w:eastAsia="微软雅黑" w:hAnsi="微软雅黑" w:cs="微软雅黑"/>
                <w:color w:val="000000"/>
                <w:sz w:val="30"/>
                <w:szCs w:val="30"/>
                <w:lang w:bidi="ar"/>
              </w:rPr>
              <w:t>0</w:t>
            </w:r>
            <w:r>
              <w:rPr>
                <w:rStyle w:val="a5"/>
                <w:rFonts w:ascii="微软雅黑" w:eastAsia="微软雅黑" w:hAnsi="微软雅黑" w:cs="微软雅黑" w:hint="eastAsia"/>
                <w:color w:val="000000"/>
                <w:kern w:val="0"/>
                <w:sz w:val="30"/>
                <w:szCs w:val="30"/>
                <w:lang w:bidi="ar"/>
              </w:rPr>
              <w:t>级</w:t>
            </w:r>
          </w:p>
        </w:tc>
      </w:tr>
      <w:tr w:rsidR="00462A70" w14:paraId="2ECF698D"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D770BF5"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B127998"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3E4F51" w14:paraId="28C1C974"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6111BF0" w14:textId="2755486A" w:rsidR="003E4F51" w:rsidRDefault="003E4F51" w:rsidP="003E4F51">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20制药2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969BE99" w14:textId="473CCB44" w:rsidR="003E4F51" w:rsidRDefault="003E4F51" w:rsidP="003E4F51">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16-311</w:t>
            </w:r>
          </w:p>
        </w:tc>
      </w:tr>
      <w:tr w:rsidR="003E4F51" w14:paraId="3BAA03F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D5A20C3" w14:textId="21A8416A" w:rsidR="003E4F51" w:rsidRDefault="003E4F51" w:rsidP="003E4F51">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w:t>
            </w:r>
            <w:proofErr w:type="gramStart"/>
            <w:r>
              <w:rPr>
                <w:rFonts w:ascii="Microsoft YaHei UI" w:eastAsia="Microsoft YaHei UI" w:hAnsi="Microsoft YaHei UI" w:hint="eastAsia"/>
                <w:color w:val="888888"/>
                <w:spacing w:val="8"/>
                <w:sz w:val="21"/>
                <w:szCs w:val="21"/>
              </w:rPr>
              <w:t>材化</w:t>
            </w:r>
            <w:proofErr w:type="gramEnd"/>
            <w:r>
              <w:rPr>
                <w:rFonts w:ascii="Microsoft YaHei UI" w:eastAsia="Microsoft YaHei UI" w:hAnsi="Microsoft YaHei UI" w:hint="eastAsia"/>
                <w:color w:val="888888"/>
                <w:spacing w:val="8"/>
                <w:sz w:val="21"/>
                <w:szCs w:val="21"/>
              </w:rPr>
              <w:t>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5A7A676" w14:textId="5976F771" w:rsidR="003E4F51" w:rsidRDefault="003E4F51" w:rsidP="003E4F51">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16-335</w:t>
            </w:r>
          </w:p>
        </w:tc>
      </w:tr>
      <w:tr w:rsidR="003E4F51" w14:paraId="0B4B109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A07EBDA" w14:textId="3D84A737" w:rsidR="003E4F51" w:rsidRDefault="003E4F51" w:rsidP="003E4F51">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20木科2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CEFEC5A" w14:textId="6772B250" w:rsidR="003E4F51" w:rsidRDefault="003E4F51" w:rsidP="003E4F51">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17-709</w:t>
            </w:r>
          </w:p>
        </w:tc>
      </w:tr>
      <w:tr w:rsidR="00462A70" w14:paraId="79E177D1" w14:textId="77777777">
        <w:trPr>
          <w:trHeight w:val="315"/>
          <w:jc w:val="center"/>
        </w:trPr>
        <w:tc>
          <w:tcPr>
            <w:tcW w:w="7485" w:type="dxa"/>
            <w:gridSpan w:val="3"/>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0466E164" w14:textId="504AC3DF"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F562B3">
              <w:rPr>
                <w:rFonts w:ascii="微软雅黑" w:eastAsia="微软雅黑" w:hAnsi="微软雅黑" w:cs="微软雅黑"/>
                <w:color w:val="000000"/>
                <w:kern w:val="0"/>
                <w:sz w:val="30"/>
                <w:szCs w:val="30"/>
                <w:lang w:bidi="ar"/>
              </w:rPr>
              <w:t>1</w:t>
            </w:r>
            <w:r>
              <w:rPr>
                <w:rFonts w:ascii="微软雅黑" w:eastAsia="微软雅黑" w:hAnsi="微软雅黑" w:cs="微软雅黑" w:hint="eastAsia"/>
                <w:color w:val="000000"/>
                <w:kern w:val="0"/>
                <w:sz w:val="30"/>
                <w:szCs w:val="30"/>
                <w:lang w:bidi="ar"/>
              </w:rPr>
              <w:t>级</w:t>
            </w:r>
          </w:p>
        </w:tc>
      </w:tr>
      <w:tr w:rsidR="00462A70" w14:paraId="0F34394E"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59BE797F"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7B47DE9D"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3E4F51" w14:paraId="1DCF367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1871A02" w14:textId="3E968C4A"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FDB32B" w14:textId="3D07F285"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6-207</w:t>
            </w:r>
          </w:p>
        </w:tc>
      </w:tr>
      <w:tr w:rsidR="003E4F51" w14:paraId="116ADC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1683AE8" w14:textId="289890F7"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w:t>
            </w:r>
            <w:proofErr w:type="gramStart"/>
            <w:r>
              <w:rPr>
                <w:rFonts w:ascii="Microsoft YaHei UI" w:eastAsia="Microsoft YaHei UI" w:hAnsi="Microsoft YaHei UI" w:hint="eastAsia"/>
                <w:color w:val="888888"/>
                <w:spacing w:val="8"/>
                <w:sz w:val="21"/>
                <w:szCs w:val="21"/>
              </w:rPr>
              <w:t>材化</w:t>
            </w:r>
            <w:proofErr w:type="gramEnd"/>
            <w:r>
              <w:rPr>
                <w:rFonts w:ascii="Microsoft YaHei UI" w:eastAsia="Microsoft YaHei UI" w:hAnsi="Microsoft YaHei UI" w:hint="eastAsia"/>
                <w:color w:val="888888"/>
                <w:spacing w:val="8"/>
                <w:sz w:val="21"/>
                <w:szCs w:val="21"/>
              </w:rPr>
              <w:t>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A8B66B" w14:textId="5491926F"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9-309</w:t>
            </w:r>
          </w:p>
        </w:tc>
      </w:tr>
      <w:tr w:rsidR="003E4F51" w14:paraId="170F3C0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B897707" w14:textId="2599A4A7"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lastRenderedPageBreak/>
              <w:t>21材工2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3A8353C" w14:textId="6238262E"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9-316</w:t>
            </w:r>
          </w:p>
        </w:tc>
      </w:tr>
      <w:tr w:rsidR="003E4F51" w14:paraId="0A0B586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7DB9EC" w14:textId="4D0FFE9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52581D" w14:textId="1B559BE8"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9-317</w:t>
            </w:r>
          </w:p>
        </w:tc>
      </w:tr>
      <w:tr w:rsidR="003E4F51" w14:paraId="382CB9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3A73C21" w14:textId="561F4D7E"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21木科1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1BA6E78" w14:textId="598BF4B0"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9-506</w:t>
            </w:r>
          </w:p>
        </w:tc>
      </w:tr>
      <w:tr w:rsidR="003E4F51" w14:paraId="6ED0A68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6702B18" w14:textId="7AC9D73C"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21能源1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31EFFE" w14:textId="0A9CAAA1"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9-513</w:t>
            </w:r>
          </w:p>
        </w:tc>
      </w:tr>
      <w:tr w:rsidR="003E4F51" w14:paraId="0941FA4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E2F2801" w14:textId="45A9BC68"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21能源2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1E8E33" w14:textId="754B1A2D"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9-514</w:t>
            </w:r>
          </w:p>
        </w:tc>
      </w:tr>
      <w:tr w:rsidR="003E4F51" w14:paraId="6215E14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A2E81E5" w14:textId="50B6B6DE"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21能源2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3A2122" w14:textId="61247936"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9-516</w:t>
            </w:r>
          </w:p>
        </w:tc>
      </w:tr>
      <w:tr w:rsidR="003E4F51" w14:paraId="1F9A2ED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F69E9EA" w14:textId="0804C1D8"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21应化2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D3FB1F0" w14:textId="76B97DD1"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16-102</w:t>
            </w:r>
          </w:p>
        </w:tc>
      </w:tr>
      <w:tr w:rsidR="003E4F51" w14:paraId="721327D7"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B24613D" w14:textId="072B4138"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21制药1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DB34963" w14:textId="2171B2A6"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16-318</w:t>
            </w:r>
          </w:p>
        </w:tc>
      </w:tr>
      <w:tr w:rsidR="003E4F51" w14:paraId="5C20391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08E06B" w14:textId="21DF51B7"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21能源1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962BEF" w14:textId="0F4E90EE"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16-437</w:t>
            </w:r>
          </w:p>
        </w:tc>
      </w:tr>
      <w:tr w:rsidR="003E4F51" w14:paraId="376A093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682705" w14:textId="541ABDD2"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4ADB79F" w14:textId="20F10672"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16-444</w:t>
            </w:r>
          </w:p>
        </w:tc>
      </w:tr>
      <w:tr w:rsidR="003E4F51" w14:paraId="189D3D1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2983F1C" w14:textId="5990FF21"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5B9EBF1" w14:textId="2A988C47" w:rsidR="003E4F51" w:rsidRDefault="003E4F51" w:rsidP="003E4F51">
            <w:pPr>
              <w:pStyle w:val="a4"/>
              <w:widowControl/>
              <w:wordWrap w:val="0"/>
              <w:spacing w:beforeAutospacing="0" w:afterAutospacing="0" w:line="45" w:lineRule="atLeast"/>
              <w:jc w:val="center"/>
              <w:rPr>
                <w:rFonts w:ascii="Microsoft YaHei UI" w:eastAsia="Microsoft YaHei UI" w:hAnsi="Microsoft YaHei UI" w:hint="eastAsia"/>
                <w:color w:val="888888"/>
                <w:spacing w:val="8"/>
                <w:sz w:val="21"/>
                <w:szCs w:val="21"/>
              </w:rPr>
            </w:pPr>
            <w:r>
              <w:rPr>
                <w:rFonts w:ascii="Microsoft YaHei UI" w:eastAsia="Microsoft YaHei UI" w:hAnsi="Microsoft YaHei UI" w:hint="eastAsia"/>
                <w:color w:val="888888"/>
                <w:spacing w:val="8"/>
                <w:sz w:val="21"/>
                <w:szCs w:val="21"/>
              </w:rPr>
              <w:t>16-501</w:t>
            </w:r>
          </w:p>
        </w:tc>
      </w:tr>
      <w:tr w:rsidR="00462A70" w14:paraId="71668AFC" w14:textId="77777777">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4A6737" w14:textId="13BB407D"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F562B3">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462A70" w14:paraId="35F8DFA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EED5DE"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8F63EA"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3E4F51" w14:paraId="46B116F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7A9B742" w14:textId="25E4E86F"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E8166D" w14:textId="27A19114"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7-116</w:t>
            </w:r>
          </w:p>
        </w:tc>
      </w:tr>
      <w:tr w:rsidR="003E4F51" w14:paraId="7904A1F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2CA9A29" w14:textId="5ABD7BD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22木科1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188D29E" w14:textId="1F1BC64C"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9-120</w:t>
            </w:r>
          </w:p>
        </w:tc>
      </w:tr>
      <w:tr w:rsidR="003E4F51" w14:paraId="28A7D5C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C61470" w14:textId="2E0330FE"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22家具1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0AE95F" w14:textId="55C9E161"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9-206</w:t>
            </w:r>
          </w:p>
        </w:tc>
      </w:tr>
      <w:tr w:rsidR="003E4F51" w14:paraId="5B3ACBE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C1EFB7" w14:textId="4BF71E0E"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22家具2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161BF1" w14:textId="2177399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9-211</w:t>
            </w:r>
          </w:p>
        </w:tc>
      </w:tr>
      <w:tr w:rsidR="003E4F51" w14:paraId="31CC6AA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AE726D" w14:textId="14EA7FDD"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22家具2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68C14D" w14:textId="168199D3"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9-215</w:t>
            </w:r>
          </w:p>
        </w:tc>
      </w:tr>
      <w:tr w:rsidR="00D05FFB" w14:paraId="10A54EC8" w14:textId="77777777" w:rsidTr="008F733B">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239DB77" w14:textId="45627C70" w:rsidR="00D05FFB" w:rsidRPr="00D05FFB" w:rsidRDefault="00D05FFB">
            <w:pPr>
              <w:pStyle w:val="a4"/>
              <w:widowControl/>
              <w:wordWrap w:val="0"/>
              <w:spacing w:beforeAutospacing="0" w:afterAutospacing="0" w:line="45" w:lineRule="atLeast"/>
              <w:jc w:val="center"/>
              <w:rPr>
                <w:rFonts w:ascii="微软雅黑" w:eastAsia="微软雅黑" w:hAnsi="微软雅黑" w:cs="微软雅黑"/>
                <w:b/>
                <w:bCs/>
                <w:color w:val="888888"/>
                <w:spacing w:val="8"/>
                <w:sz w:val="30"/>
                <w:szCs w:val="30"/>
              </w:rPr>
            </w:pPr>
            <w:r>
              <w:rPr>
                <w:rFonts w:ascii="微软雅黑" w:eastAsia="微软雅黑" w:hAnsi="微软雅黑" w:cs="微软雅黑" w:hint="eastAsia"/>
                <w:color w:val="000000"/>
                <w:sz w:val="30"/>
                <w:szCs w:val="30"/>
                <w:lang w:bidi="ar"/>
              </w:rPr>
              <w:t>202</w:t>
            </w:r>
            <w:r>
              <w:rPr>
                <w:rFonts w:ascii="微软雅黑" w:eastAsia="微软雅黑" w:hAnsi="微软雅黑" w:cs="微软雅黑"/>
                <w:color w:val="000000"/>
                <w:sz w:val="30"/>
                <w:szCs w:val="30"/>
                <w:lang w:bidi="ar"/>
              </w:rPr>
              <w:t>3</w:t>
            </w:r>
            <w:r>
              <w:rPr>
                <w:rFonts w:ascii="微软雅黑" w:eastAsia="微软雅黑" w:hAnsi="微软雅黑" w:cs="微软雅黑" w:hint="eastAsia"/>
                <w:color w:val="000000"/>
                <w:sz w:val="30"/>
                <w:szCs w:val="30"/>
                <w:lang w:bidi="ar"/>
              </w:rPr>
              <w:t>级</w:t>
            </w:r>
          </w:p>
        </w:tc>
      </w:tr>
      <w:tr w:rsidR="003E4F51" w14:paraId="30D22FEC"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150BC6" w14:textId="629DF64C"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23家具2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7743997" w14:textId="2459088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7-427</w:t>
            </w:r>
          </w:p>
        </w:tc>
      </w:tr>
      <w:tr w:rsidR="003E4F51" w14:paraId="776CD192"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6E9B9A" w14:textId="24495C13"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23木科1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D5455D0" w14:textId="0BE89211"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7-505</w:t>
            </w:r>
          </w:p>
        </w:tc>
      </w:tr>
      <w:tr w:rsidR="003E4F51" w14:paraId="21CD5ADE"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C301D67" w14:textId="545BB3A2"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lastRenderedPageBreak/>
              <w:t>23能源1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E4D507" w14:textId="795EE261"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7-516</w:t>
            </w:r>
          </w:p>
        </w:tc>
      </w:tr>
      <w:tr w:rsidR="003E4F51" w14:paraId="08563E60"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541B3E" w14:textId="00553D3C"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6A5F934" w14:textId="5C5FF62F"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7-521</w:t>
            </w:r>
          </w:p>
        </w:tc>
      </w:tr>
      <w:tr w:rsidR="003E4F51" w14:paraId="78C9CA1A"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DA696B" w14:textId="4E7D0516"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20AF0F0" w14:textId="7D36FCFD"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7-528</w:t>
            </w:r>
          </w:p>
        </w:tc>
      </w:tr>
      <w:tr w:rsidR="003E4F51" w14:paraId="5DEBCDC6"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820F21" w14:textId="7536C2DE"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C8B0FD9" w14:textId="08B1CC8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7-603</w:t>
            </w:r>
          </w:p>
        </w:tc>
      </w:tr>
      <w:tr w:rsidR="003E4F51" w14:paraId="6487AC2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E2ACA5" w14:textId="2F2B888D"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23应化1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905F4A8" w14:textId="26EE8699"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7-603</w:t>
            </w:r>
          </w:p>
        </w:tc>
      </w:tr>
      <w:tr w:rsidR="003E4F51" w14:paraId="18E1F21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A28C7B" w14:textId="679CC748"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23应化1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3F42952" w14:textId="072F5C1D" w:rsidR="003E4F51" w:rsidRDefault="003E4F51" w:rsidP="003E4F51">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7-604</w:t>
            </w:r>
          </w:p>
        </w:tc>
      </w:tr>
    </w:tbl>
    <w:p w14:paraId="68242349" w14:textId="77777777" w:rsidR="00462A70" w:rsidRDefault="00000000">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p w14:paraId="62FA0986" w14:textId="77777777" w:rsidR="00462A70"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2D4C444E" w14:textId="604451CD"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w:t>
      </w:r>
      <w:commentRangeStart w:id="2"/>
      <w:r>
        <w:rPr>
          <w:rFonts w:ascii="微软雅黑" w:eastAsia="微软雅黑" w:hAnsi="微软雅黑" w:cs="微软雅黑" w:hint="eastAsia"/>
          <w:color w:val="333333"/>
          <w:kern w:val="0"/>
          <w:sz w:val="30"/>
          <w:szCs w:val="30"/>
          <w:shd w:val="clear" w:color="auto" w:fill="FFFFFF"/>
          <w:lang w:bidi="ar"/>
        </w:rPr>
        <w:t>公示时间为</w:t>
      </w:r>
      <w:r w:rsidR="003620B8">
        <w:rPr>
          <w:rFonts w:ascii="微软雅黑" w:eastAsia="微软雅黑" w:hAnsi="微软雅黑" w:cs="微软雅黑"/>
          <w:color w:val="333333"/>
          <w:kern w:val="0"/>
          <w:sz w:val="30"/>
          <w:szCs w:val="30"/>
          <w:shd w:val="clear" w:color="auto" w:fill="FFFFFF"/>
          <w:lang w:bidi="ar"/>
        </w:rPr>
        <w:t>1</w:t>
      </w:r>
      <w:r w:rsidR="003E4F51">
        <w:rPr>
          <w:rFonts w:ascii="微软雅黑" w:eastAsia="微软雅黑" w:hAnsi="微软雅黑" w:cs="微软雅黑"/>
          <w:color w:val="333333"/>
          <w:kern w:val="0"/>
          <w:sz w:val="30"/>
          <w:szCs w:val="30"/>
          <w:shd w:val="clear" w:color="auto" w:fill="FFFFFF"/>
          <w:lang w:bidi="ar"/>
        </w:rPr>
        <w:t>2</w:t>
      </w:r>
      <w:r>
        <w:rPr>
          <w:rFonts w:ascii="微软雅黑" w:eastAsia="微软雅黑" w:hAnsi="微软雅黑" w:cs="微软雅黑" w:hint="eastAsia"/>
          <w:color w:val="333333"/>
          <w:kern w:val="0"/>
          <w:sz w:val="30"/>
          <w:szCs w:val="30"/>
          <w:shd w:val="clear" w:color="auto" w:fill="FFFFFF"/>
          <w:lang w:bidi="ar"/>
        </w:rPr>
        <w:t>月</w:t>
      </w:r>
      <w:r w:rsidR="003E4F51">
        <w:rPr>
          <w:rFonts w:ascii="微软雅黑" w:eastAsia="微软雅黑" w:hAnsi="微软雅黑" w:cs="微软雅黑"/>
          <w:color w:val="333333"/>
          <w:kern w:val="0"/>
          <w:sz w:val="30"/>
          <w:szCs w:val="30"/>
          <w:shd w:val="clear" w:color="auto" w:fill="FFFFFF"/>
          <w:lang w:bidi="ar"/>
        </w:rPr>
        <w:t>1</w:t>
      </w:r>
      <w:r w:rsidR="003620B8">
        <w:rPr>
          <w:rFonts w:ascii="微软雅黑" w:eastAsia="微软雅黑" w:hAnsi="微软雅黑" w:cs="微软雅黑"/>
          <w:color w:val="333333"/>
          <w:kern w:val="0"/>
          <w:sz w:val="30"/>
          <w:szCs w:val="30"/>
          <w:shd w:val="clear" w:color="auto" w:fill="FFFFFF"/>
          <w:lang w:bidi="ar"/>
        </w:rPr>
        <w:t>8</w:t>
      </w:r>
      <w:r>
        <w:rPr>
          <w:rFonts w:ascii="微软雅黑" w:eastAsia="微软雅黑" w:hAnsi="微软雅黑" w:cs="微软雅黑" w:hint="eastAsia"/>
          <w:color w:val="333333"/>
          <w:kern w:val="0"/>
          <w:sz w:val="30"/>
          <w:szCs w:val="30"/>
          <w:shd w:val="clear" w:color="auto" w:fill="FFFFFF"/>
          <w:lang w:bidi="ar"/>
        </w:rPr>
        <w:t>日至</w:t>
      </w:r>
      <w:r w:rsidR="003620B8">
        <w:rPr>
          <w:rFonts w:ascii="微软雅黑" w:eastAsia="微软雅黑" w:hAnsi="微软雅黑" w:cs="微软雅黑"/>
          <w:color w:val="333333"/>
          <w:kern w:val="0"/>
          <w:sz w:val="30"/>
          <w:szCs w:val="30"/>
          <w:shd w:val="clear" w:color="auto" w:fill="FFFFFF"/>
          <w:lang w:bidi="ar"/>
        </w:rPr>
        <w:t>1</w:t>
      </w:r>
      <w:r w:rsidR="003E4F51">
        <w:rPr>
          <w:rFonts w:ascii="微软雅黑" w:eastAsia="微软雅黑" w:hAnsi="微软雅黑" w:cs="微软雅黑"/>
          <w:color w:val="333333"/>
          <w:kern w:val="0"/>
          <w:sz w:val="30"/>
          <w:szCs w:val="30"/>
          <w:shd w:val="clear" w:color="auto" w:fill="FFFFFF"/>
          <w:lang w:bidi="ar"/>
        </w:rPr>
        <w:t>2</w:t>
      </w:r>
      <w:r>
        <w:rPr>
          <w:rFonts w:ascii="微软雅黑" w:eastAsia="微软雅黑" w:hAnsi="微软雅黑" w:cs="微软雅黑" w:hint="eastAsia"/>
          <w:color w:val="333333"/>
          <w:kern w:val="0"/>
          <w:sz w:val="30"/>
          <w:szCs w:val="30"/>
          <w:shd w:val="clear" w:color="auto" w:fill="FFFFFF"/>
          <w:lang w:bidi="ar"/>
        </w:rPr>
        <w:t>月</w:t>
      </w:r>
      <w:r w:rsidR="003E4F51">
        <w:rPr>
          <w:rFonts w:ascii="微软雅黑" w:eastAsia="微软雅黑" w:hAnsi="微软雅黑" w:cs="微软雅黑"/>
          <w:color w:val="333333"/>
          <w:kern w:val="0"/>
          <w:sz w:val="30"/>
          <w:szCs w:val="30"/>
          <w:shd w:val="clear" w:color="auto" w:fill="FFFFFF"/>
          <w:lang w:bidi="ar"/>
        </w:rPr>
        <w:t>20</w:t>
      </w:r>
      <w:r>
        <w:rPr>
          <w:rFonts w:ascii="微软雅黑" w:eastAsia="微软雅黑" w:hAnsi="微软雅黑" w:cs="微软雅黑" w:hint="eastAsia"/>
          <w:color w:val="333333"/>
          <w:kern w:val="0"/>
          <w:sz w:val="30"/>
          <w:szCs w:val="30"/>
          <w:shd w:val="clear" w:color="auto" w:fill="FFFFFF"/>
          <w:lang w:bidi="ar"/>
        </w:rPr>
        <w:t>日</w:t>
      </w:r>
      <w:commentRangeEnd w:id="2"/>
      <w:r>
        <w:commentReference w:id="2"/>
      </w:r>
      <w:r>
        <w:rPr>
          <w:rFonts w:ascii="微软雅黑" w:eastAsia="微软雅黑" w:hAnsi="微软雅黑" w:cs="微软雅黑" w:hint="eastAsia"/>
          <w:color w:val="333333"/>
          <w:kern w:val="0"/>
          <w:sz w:val="30"/>
          <w:szCs w:val="30"/>
          <w:shd w:val="clear" w:color="auto" w:fill="FFFFFF"/>
          <w:lang w:bidi="ar"/>
        </w:rPr>
        <w:t>。如对名单有</w:t>
      </w:r>
      <w:proofErr w:type="gramStart"/>
      <w:r>
        <w:rPr>
          <w:rFonts w:ascii="微软雅黑" w:eastAsia="微软雅黑" w:hAnsi="微软雅黑" w:cs="微软雅黑" w:hint="eastAsia"/>
          <w:color w:val="333333"/>
          <w:kern w:val="0"/>
          <w:sz w:val="30"/>
          <w:szCs w:val="30"/>
          <w:shd w:val="clear" w:color="auto" w:fill="FFFFFF"/>
          <w:lang w:bidi="ar"/>
        </w:rPr>
        <w:t>疑</w:t>
      </w:r>
      <w:proofErr w:type="gramEnd"/>
      <w:r>
        <w:rPr>
          <w:rFonts w:ascii="微软雅黑" w:eastAsia="微软雅黑" w:hAnsi="微软雅黑" w:cs="微软雅黑" w:hint="eastAsia"/>
          <w:color w:val="333333"/>
          <w:kern w:val="0"/>
          <w:sz w:val="30"/>
          <w:szCs w:val="30"/>
          <w:shd w:val="clear" w:color="auto" w:fill="FFFFFF"/>
          <w:lang w:bidi="ar"/>
        </w:rPr>
        <w:t>议，请联系学院自管会</w:t>
      </w:r>
      <w:r w:rsidR="003620B8">
        <w:rPr>
          <w:rFonts w:ascii="微软雅黑" w:eastAsia="微软雅黑" w:hAnsi="微软雅黑" w:cs="微软雅黑" w:hint="eastAsia"/>
          <w:color w:val="333333"/>
          <w:kern w:val="0"/>
          <w:sz w:val="30"/>
          <w:szCs w:val="30"/>
          <w:shd w:val="clear" w:color="auto" w:fill="FFFFFF"/>
          <w:lang w:bidi="ar"/>
        </w:rPr>
        <w:t>陈诗妍</w:t>
      </w:r>
      <w:r>
        <w:rPr>
          <w:rFonts w:ascii="微软雅黑" w:eastAsia="微软雅黑" w:hAnsi="微软雅黑" w:cs="微软雅黑" w:hint="eastAsia"/>
          <w:color w:val="333333"/>
          <w:kern w:val="0"/>
          <w:sz w:val="30"/>
          <w:szCs w:val="30"/>
          <w:shd w:val="clear" w:color="auto" w:fill="FFFFFF"/>
          <w:lang w:bidi="ar"/>
        </w:rPr>
        <w:t>同学：</w:t>
      </w:r>
      <w:r w:rsidR="003620B8">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564F529E" w14:textId="77777777"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3C2153EF" w14:textId="77777777" w:rsidR="00462A70"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659DDE2D" w14:textId="50D0452D" w:rsidR="00462A70" w:rsidRDefault="00000000">
      <w:pPr>
        <w:pStyle w:val="a4"/>
        <w:widowControl/>
        <w:jc w:val="right"/>
        <w:rPr>
          <w:rFonts w:ascii="微软雅黑" w:eastAsia="微软雅黑" w:hAnsi="微软雅黑" w:cs="微软雅黑"/>
          <w:sz w:val="30"/>
          <w:szCs w:val="30"/>
        </w:rPr>
      </w:pPr>
      <w:commentRangeStart w:id="3"/>
      <w:r>
        <w:rPr>
          <w:rFonts w:ascii="微软雅黑" w:eastAsia="微软雅黑" w:hAnsi="微软雅黑" w:cs="微软雅黑" w:hint="eastAsia"/>
          <w:sz w:val="30"/>
          <w:szCs w:val="30"/>
        </w:rPr>
        <w:t>202</w:t>
      </w:r>
      <w:r w:rsidR="003620B8">
        <w:rPr>
          <w:rFonts w:ascii="微软雅黑" w:eastAsia="微软雅黑" w:hAnsi="微软雅黑" w:cs="微软雅黑"/>
          <w:sz w:val="30"/>
          <w:szCs w:val="30"/>
        </w:rPr>
        <w:t>3</w:t>
      </w:r>
      <w:r>
        <w:rPr>
          <w:rFonts w:ascii="微软雅黑" w:eastAsia="微软雅黑" w:hAnsi="微软雅黑" w:cs="微软雅黑" w:hint="eastAsia"/>
          <w:sz w:val="30"/>
          <w:szCs w:val="30"/>
        </w:rPr>
        <w:t>年</w:t>
      </w:r>
      <w:r w:rsidR="003620B8">
        <w:rPr>
          <w:rFonts w:ascii="微软雅黑" w:eastAsia="微软雅黑" w:hAnsi="微软雅黑" w:cs="微软雅黑"/>
          <w:sz w:val="30"/>
          <w:szCs w:val="30"/>
        </w:rPr>
        <w:t>1</w:t>
      </w:r>
      <w:r w:rsidR="003E4F51">
        <w:rPr>
          <w:rFonts w:ascii="微软雅黑" w:eastAsia="微软雅黑" w:hAnsi="微软雅黑" w:cs="微软雅黑"/>
          <w:sz w:val="30"/>
          <w:szCs w:val="30"/>
        </w:rPr>
        <w:t>2</w:t>
      </w:r>
      <w:r>
        <w:rPr>
          <w:rFonts w:ascii="微软雅黑" w:eastAsia="微软雅黑" w:hAnsi="微软雅黑" w:cs="微软雅黑" w:hint="eastAsia"/>
          <w:sz w:val="30"/>
          <w:szCs w:val="30"/>
        </w:rPr>
        <w:t>月</w:t>
      </w:r>
      <w:r w:rsidR="003E4F51">
        <w:rPr>
          <w:rFonts w:ascii="微软雅黑" w:eastAsia="微软雅黑" w:hAnsi="微软雅黑" w:cs="微软雅黑"/>
          <w:sz w:val="30"/>
          <w:szCs w:val="30"/>
        </w:rPr>
        <w:t>1</w:t>
      </w:r>
      <w:r w:rsidR="003620B8">
        <w:rPr>
          <w:rFonts w:ascii="微软雅黑" w:eastAsia="微软雅黑" w:hAnsi="微软雅黑" w:cs="微软雅黑"/>
          <w:sz w:val="30"/>
          <w:szCs w:val="30"/>
        </w:rPr>
        <w:t>8</w:t>
      </w:r>
      <w:r>
        <w:rPr>
          <w:rFonts w:ascii="微软雅黑" w:eastAsia="微软雅黑" w:hAnsi="微软雅黑" w:cs="微软雅黑" w:hint="eastAsia"/>
          <w:sz w:val="30"/>
          <w:szCs w:val="30"/>
        </w:rPr>
        <w:t>日</w:t>
      </w:r>
      <w:commentRangeEnd w:id="3"/>
      <w:r>
        <w:commentReference w:id="3"/>
      </w:r>
    </w:p>
    <w:p w14:paraId="524DC117" w14:textId="77777777" w:rsidR="00462A70" w:rsidRDefault="00462A70"/>
    <w:sectPr w:rsidR="00462A7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礼韬" w:date="2023-12-26T09:02:00Z" w:initials="">
    <w:p w14:paraId="342A441B" w14:textId="77777777" w:rsidR="00462A70" w:rsidRDefault="00000000">
      <w:pPr>
        <w:pStyle w:val="a3"/>
      </w:pPr>
      <w:r>
        <w:rPr>
          <w:rFonts w:hint="eastAsia"/>
        </w:rPr>
        <w:t>修改为对应周数</w:t>
      </w:r>
    </w:p>
  </w:comment>
  <w:comment w:id="1" w:author="礼韬" w:date="2023-01-27T16:55:00Z" w:initials="">
    <w:p w14:paraId="7D845BBA" w14:textId="77777777" w:rsidR="00462A70" w:rsidRDefault="00000000">
      <w:pPr>
        <w:pStyle w:val="a3"/>
      </w:pPr>
      <w:r>
        <w:rPr>
          <w:rFonts w:hint="eastAsia"/>
        </w:rPr>
        <w:t>如有违反规定的，写“同时发现</w:t>
      </w:r>
      <w:r>
        <w:rPr>
          <w:rFonts w:hint="eastAsia"/>
        </w:rPr>
        <w:t>X</w:t>
      </w:r>
      <w:r>
        <w:rPr>
          <w:rFonts w:hint="eastAsia"/>
        </w:rPr>
        <w:t>例违反宿舍公寓管理规定的宿舍”</w:t>
      </w:r>
    </w:p>
  </w:comment>
  <w:comment w:id="2" w:author="礼韬" w:date="2023-01-27T17:04:00Z" w:initials="">
    <w:p w14:paraId="03425340" w14:textId="77777777" w:rsidR="00462A70" w:rsidRDefault="00000000">
      <w:pPr>
        <w:pStyle w:val="a3"/>
      </w:pPr>
      <w:r>
        <w:rPr>
          <w:rFonts w:hint="eastAsia"/>
        </w:rPr>
        <w:t>与推文中的公示时间保持一致</w:t>
      </w:r>
    </w:p>
  </w:comment>
  <w:comment w:id="3" w:author="礼韬" w:date="2023-01-27T16:56:00Z" w:initials="">
    <w:p w14:paraId="17915008" w14:textId="77777777" w:rsidR="00462A70" w:rsidRDefault="00000000">
      <w:pPr>
        <w:pStyle w:val="a3"/>
      </w:pPr>
      <w:r>
        <w:rPr>
          <w:rFonts w:hint="eastAsia"/>
        </w:rPr>
        <w:t>时间写公众号上推送的时间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A441B" w15:done="0"/>
  <w15:commentEx w15:paraId="7D845BBA" w15:done="0"/>
  <w15:commentEx w15:paraId="03425340" w15:done="0"/>
  <w15:commentEx w15:paraId="17915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A441B" w16cid:durableId="52293BB8"/>
  <w16cid:commentId w16cid:paraId="7D845BBA" w16cid:durableId="6F7E2D24"/>
  <w16cid:commentId w16cid:paraId="03425340" w16cid:durableId="2263391C"/>
  <w16cid:commentId w16cid:paraId="17915008" w16cid:durableId="5E2C66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3620B8"/>
    <w:rsid w:val="003E4F51"/>
    <w:rsid w:val="00462A70"/>
    <w:rsid w:val="0093415E"/>
    <w:rsid w:val="00D05FFB"/>
    <w:rsid w:val="00F562B3"/>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50C87"/>
  <w15:docId w15:val="{DD51654D-3B8C-4423-8166-EBB7520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956">
      <w:bodyDiv w:val="1"/>
      <w:marLeft w:val="0"/>
      <w:marRight w:val="0"/>
      <w:marTop w:val="0"/>
      <w:marBottom w:val="0"/>
      <w:divBdr>
        <w:top w:val="none" w:sz="0" w:space="0" w:color="auto"/>
        <w:left w:val="none" w:sz="0" w:space="0" w:color="auto"/>
        <w:bottom w:val="none" w:sz="0" w:space="0" w:color="auto"/>
        <w:right w:val="none" w:sz="0" w:space="0" w:color="auto"/>
      </w:divBdr>
    </w:div>
    <w:div w:id="194545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2</cp:revision>
  <dcterms:created xsi:type="dcterms:W3CDTF">2024-01-08T09:04:00Z</dcterms:created>
  <dcterms:modified xsi:type="dcterms:W3CDTF">2024-01-08T09:04:00Z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